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CDC26" w14:textId="0876BD5D" w:rsidR="00830A0A" w:rsidRPr="000301D3" w:rsidRDefault="00830A0A" w:rsidP="000301D3">
      <w:pPr>
        <w:jc w:val="center"/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</w:pPr>
      <w:r w:rsidRPr="000301D3">
        <w:rPr>
          <w:rFonts w:ascii="Times New Roman" w:hAnsi="Times New Roman" w:cs="Times New Roman"/>
          <w:b/>
          <w:color w:val="2F5496" w:themeColor="accent1" w:themeShade="BF"/>
          <w:sz w:val="32"/>
          <w:szCs w:val="32"/>
        </w:rPr>
        <w:t>Информация о численности обучающихся по реализуемой образовательной программе</w:t>
      </w:r>
    </w:p>
    <w:tbl>
      <w:tblPr>
        <w:tblW w:w="8740" w:type="dxa"/>
        <w:tblInd w:w="-5" w:type="dxa"/>
        <w:tblLook w:val="04A0" w:firstRow="1" w:lastRow="0" w:firstColumn="1" w:lastColumn="0" w:noHBand="0" w:noVBand="1"/>
      </w:tblPr>
      <w:tblGrid>
        <w:gridCol w:w="960"/>
        <w:gridCol w:w="5080"/>
        <w:gridCol w:w="2700"/>
      </w:tblGrid>
      <w:tr w:rsidR="00830A0A" w:rsidRPr="00830A0A" w14:paraId="1D6E2D43" w14:textId="77777777" w:rsidTr="00830A0A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6C92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0601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Общая численность обучающихся по ООП ООО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3146" w14:textId="59D9C65E" w:rsidR="00830A0A" w:rsidRPr="00830A0A" w:rsidRDefault="00CC5F93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598</w:t>
            </w:r>
          </w:p>
        </w:tc>
      </w:tr>
      <w:tr w:rsidR="00830A0A" w:rsidRPr="00830A0A" w14:paraId="365CA24F" w14:textId="77777777" w:rsidTr="00830A0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2D39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9AEE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в том числе численность обучающихся за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счет бюджетных ассигнований федерального бюджета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(в том числе с выделением численности обучающихся, являющихся иностранными гражданами)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7148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0</w:t>
            </w:r>
          </w:p>
        </w:tc>
      </w:tr>
      <w:tr w:rsidR="00830A0A" w:rsidRPr="00830A0A" w14:paraId="4172838F" w14:textId="77777777" w:rsidTr="00830A0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91A9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B586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численность обучающихся за счет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бюджетных ассигнований бюджета субъекта Российской Федерации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(в том числе численность обучающихся, являющихся иностранными гражданами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80D7" w14:textId="5B13E969" w:rsidR="00830A0A" w:rsidRPr="00830A0A" w:rsidRDefault="00CC5F93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598</w:t>
            </w:r>
            <w:bookmarkStart w:id="0" w:name="_GoBack"/>
            <w:bookmarkEnd w:id="0"/>
          </w:p>
        </w:tc>
      </w:tr>
      <w:tr w:rsidR="00830A0A" w:rsidRPr="00830A0A" w14:paraId="16344C6D" w14:textId="77777777" w:rsidTr="00830A0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DB6A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62E0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численность обучающихся за счет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бюджетных ассигнований местного бюджета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(в том числе с выделением численности обучающихся, являющихся иностранными гражданами)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FE65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0</w:t>
            </w:r>
          </w:p>
        </w:tc>
      </w:tr>
      <w:tr w:rsidR="00830A0A" w:rsidRPr="00830A0A" w14:paraId="07B54450" w14:textId="77777777" w:rsidTr="00830A0A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9C01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30A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CB3A" w14:textId="77777777" w:rsidR="00830A0A" w:rsidRPr="00830A0A" w:rsidRDefault="00830A0A" w:rsidP="00830A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численность обучающихся по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договорам об образовании, заключаемых при приеме на обучение за счет средств физического и (или) юридического лица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(далее - договор об оказании платных образовательных услуг) (в том числе с выделением 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u w:val="single"/>
                <w:lang w:eastAsia="ru-RU"/>
              </w:rPr>
              <w:t>численности обучающихся, являющихся иностранными гражданами</w:t>
            </w:r>
            <w:r w:rsidRPr="00830A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231A" w14:textId="77777777" w:rsidR="00830A0A" w:rsidRPr="00830A0A" w:rsidRDefault="00830A0A" w:rsidP="0083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830A0A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0</w:t>
            </w:r>
          </w:p>
        </w:tc>
      </w:tr>
    </w:tbl>
    <w:p w14:paraId="61B1DE5A" w14:textId="77777777" w:rsidR="00830A0A" w:rsidRDefault="00830A0A"/>
    <w:sectPr w:rsidR="0083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B"/>
    <w:rsid w:val="000301D3"/>
    <w:rsid w:val="0008137B"/>
    <w:rsid w:val="00125589"/>
    <w:rsid w:val="00580C03"/>
    <w:rsid w:val="00830A0A"/>
    <w:rsid w:val="00C07DAB"/>
    <w:rsid w:val="00C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7C9D"/>
  <w15:chartTrackingRefBased/>
  <w15:docId w15:val="{296562CE-0CE0-4E40-8092-4AC1CFC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Vulfaks (Алексей)</cp:lastModifiedBy>
  <cp:revision>6</cp:revision>
  <dcterms:created xsi:type="dcterms:W3CDTF">2023-10-11T11:21:00Z</dcterms:created>
  <dcterms:modified xsi:type="dcterms:W3CDTF">2025-09-23T05:58:00Z</dcterms:modified>
</cp:coreProperties>
</file>