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C0" w:rsidRDefault="00BD7FC0" w:rsidP="00BD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Муниципальное автономное общеобразовательное учреждение</w:t>
      </w:r>
    </w:p>
    <w:p w:rsidR="00BD7FC0" w:rsidRDefault="00BD7FC0" w:rsidP="00BD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школа № 2 с углубленным изучением отдельных предметов»</w:t>
      </w:r>
    </w:p>
    <w:p w:rsidR="00D456B1" w:rsidRPr="00901E06" w:rsidRDefault="00D456B1" w:rsidP="00D456B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905"/>
      </w:tblGrid>
      <w:tr w:rsidR="00D456B1" w:rsidRPr="00901E06" w:rsidTr="007C2153">
        <w:tc>
          <w:tcPr>
            <w:tcW w:w="7905" w:type="dxa"/>
          </w:tcPr>
          <w:p w:rsidR="00D456B1" w:rsidRPr="00A57AFB" w:rsidRDefault="00D456B1" w:rsidP="007C2153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456B1" w:rsidRDefault="00D456B1" w:rsidP="007C2153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456B1" w:rsidRDefault="00D456B1" w:rsidP="007C2153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</w:t>
            </w:r>
            <w:r w:rsidR="00DA5D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СШ2</w:t>
            </w:r>
          </w:p>
          <w:p w:rsidR="00D456B1" w:rsidRDefault="00D456B1" w:rsidP="007C2153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Красноуфимск </w:t>
            </w:r>
          </w:p>
          <w:p w:rsidR="00D456B1" w:rsidRDefault="00D456B1" w:rsidP="00D456B1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86C00">
              <w:rPr>
                <w:rFonts w:ascii="Times New Roman" w:hAnsi="Times New Roman" w:cs="Times New Roman"/>
                <w:sz w:val="24"/>
                <w:szCs w:val="24"/>
              </w:rPr>
              <w:t xml:space="preserve"> 14.01.2020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86C00">
              <w:rPr>
                <w:rFonts w:ascii="Times New Roman" w:hAnsi="Times New Roman" w:cs="Times New Roman"/>
                <w:sz w:val="24"/>
                <w:szCs w:val="24"/>
              </w:rPr>
              <w:t xml:space="preserve"> 4/3</w:t>
            </w:r>
          </w:p>
          <w:p w:rsidR="002C3231" w:rsidRPr="00901E06" w:rsidRDefault="002C3231" w:rsidP="00D456B1">
            <w:pPr>
              <w:spacing w:after="0"/>
              <w:ind w:left="4956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A384C" w:rsidRPr="00901E06" w:rsidRDefault="00AF05E0" w:rsidP="00901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7A384C" w:rsidRPr="00FE2174">
        <w:rPr>
          <w:rFonts w:ascii="Times New Roman" w:hAnsi="Times New Roman" w:cs="Times New Roman"/>
          <w:b/>
          <w:bCs/>
          <w:sz w:val="28"/>
          <w:szCs w:val="28"/>
        </w:rPr>
        <w:t>ИНФОРМИРОВАНИ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A384C"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РАБОТНИКАМИ РАБОТОДАТЕЛЯ О СЛУЧАЯХ СКЛОНЕНИЯ ИХ К СОВЕРШЕНИЮ КОРРУПЦИОННЫХ НАРУШЕНИЙ И ПОРЯДКЕ РАССМОТРЕНИЯ ТАКИХ СООБЩЕНИЙ </w:t>
      </w:r>
    </w:p>
    <w:p w:rsidR="007A384C" w:rsidRPr="00901E06" w:rsidRDefault="00D456B1" w:rsidP="007A3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A384C" w:rsidRPr="00AD748F">
        <w:rPr>
          <w:rFonts w:ascii="Times New Roman" w:hAnsi="Times New Roman" w:cs="Times New Roman"/>
          <w:bCs/>
          <w:sz w:val="28"/>
          <w:szCs w:val="28"/>
        </w:rPr>
        <w:t>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7A38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84C" w:rsidRPr="00AD748F">
        <w:rPr>
          <w:rFonts w:ascii="Times New Roman" w:hAnsi="Times New Roman" w:cs="Times New Roman"/>
          <w:bCs/>
          <w:sz w:val="28"/>
          <w:szCs w:val="28"/>
        </w:rPr>
        <w:t>информировани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7A384C" w:rsidRPr="00AD748F">
        <w:rPr>
          <w:rFonts w:ascii="Times New Roman" w:hAnsi="Times New Roman" w:cs="Times New Roman"/>
          <w:bCs/>
          <w:sz w:val="28"/>
          <w:szCs w:val="28"/>
        </w:rPr>
        <w:t xml:space="preserve"> работниками работодателя о случаях склонения их к совершению коррупционных нарушений и порядке рассмотрения таких сообщений </w:t>
      </w:r>
      <w:r w:rsidR="007A384C" w:rsidRPr="00901E06">
        <w:rPr>
          <w:rFonts w:ascii="Times New Roman" w:hAnsi="Times New Roman" w:cs="Times New Roman"/>
          <w:bCs/>
          <w:sz w:val="28"/>
          <w:szCs w:val="28"/>
        </w:rPr>
        <w:t>(далее</w:t>
      </w:r>
      <w:r w:rsidR="007A384C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84C">
        <w:rPr>
          <w:rFonts w:ascii="Times New Roman" w:hAnsi="Times New Roman" w:cs="Times New Roman"/>
          <w:bCs/>
          <w:sz w:val="28"/>
          <w:szCs w:val="28"/>
        </w:rPr>
        <w:t>–</w:t>
      </w:r>
      <w:r w:rsidR="00901E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7A384C">
        <w:rPr>
          <w:rFonts w:ascii="Times New Roman" w:hAnsi="Times New Roman" w:cs="Times New Roman"/>
          <w:sz w:val="28"/>
          <w:szCs w:val="28"/>
        </w:rPr>
        <w:t>)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A5DD3">
        <w:rPr>
          <w:rFonts w:ascii="Times New Roman" w:hAnsi="Times New Roman" w:cs="Times New Roman"/>
          <w:bCs/>
          <w:sz w:val="28"/>
          <w:szCs w:val="28"/>
        </w:rPr>
        <w:t>автономного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общеобразовательного учреждения «Средняя школа №2 с углубленным изучением отдельных предметов» </w:t>
      </w:r>
      <w:r w:rsidR="00901E06" w:rsidRPr="00901E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84C" w:rsidRPr="00901E0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7A384C" w:rsidRPr="00901E06">
        <w:rPr>
          <w:rFonts w:ascii="Times New Roman" w:hAnsi="Times New Roman" w:cs="Times New Roman"/>
          <w:sz w:val="28"/>
          <w:szCs w:val="28"/>
        </w:rPr>
        <w:t>) о случаях склонения работников к совершению коррупционных нарушений.</w:t>
      </w:r>
    </w:p>
    <w:p w:rsidR="007A384C" w:rsidRPr="00FE2174" w:rsidRDefault="00D456B1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384C"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7A384C" w:rsidRPr="00FE2174" w:rsidRDefault="00D456B1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384C"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D456B1"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7A384C" w:rsidRPr="00FE2174" w:rsidRDefault="0007663F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384C"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114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должность;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изложение сути обращения (дата и место обращения, к совершению какого действия (бездействия) происходит склонение, предложенная выгода,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предполагаемые последствия, иные обстоятельства обращения);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</w:t>
      </w:r>
      <w:r w:rsidR="00D07114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7A384C" w:rsidRPr="00FE2174" w:rsidRDefault="00D07114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должностному лицу, ответственному за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, для регистрации в </w:t>
      </w:r>
      <w:hyperlink w:anchor="Par99" w:history="1">
        <w:r w:rsidR="007A384C"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7A384C"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 w:rsidR="007A384C">
        <w:rPr>
          <w:rFonts w:ascii="Times New Roman" w:hAnsi="Times New Roman" w:cs="Times New Roman"/>
          <w:sz w:val="28"/>
          <w:szCs w:val="28"/>
        </w:rPr>
        <w:t>Положению</w:t>
      </w:r>
      <w:r w:rsidR="007A384C"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7A384C" w:rsidRPr="00FE2174" w:rsidRDefault="00D07114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должностному лицу, ответственному за противодействие коррупции </w:t>
      </w:r>
      <w:r w:rsidR="007A384C">
        <w:rPr>
          <w:rFonts w:ascii="Times New Roman" w:hAnsi="Times New Roman" w:cs="Times New Roman"/>
          <w:sz w:val="28"/>
          <w:szCs w:val="28"/>
        </w:rPr>
        <w:br/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7A384C" w:rsidRPr="00FE2174"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7A384C" w:rsidRPr="00FE2174" w:rsidRDefault="00D07114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A384C"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7A384C" w:rsidRPr="00FE2174" w:rsidRDefault="00D07114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A384C" w:rsidRPr="00FE2174">
        <w:rPr>
          <w:rFonts w:ascii="Times New Roman" w:hAnsi="Times New Roman" w:cs="Times New Roman"/>
          <w:sz w:val="28"/>
          <w:szCs w:val="28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</w:t>
      </w:r>
      <w:r w:rsidR="007A384C">
        <w:rPr>
          <w:rFonts w:ascii="Times New Roman" w:hAnsi="Times New Roman" w:cs="Times New Roman"/>
          <w:sz w:val="28"/>
          <w:szCs w:val="28"/>
        </w:rPr>
        <w:t xml:space="preserve">– </w:t>
      </w:r>
      <w:r w:rsidR="007A384C"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7A384C" w:rsidRPr="00FE2174" w:rsidRDefault="00D07114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A384C" w:rsidRPr="00FE2174">
        <w:rPr>
          <w:rFonts w:ascii="Times New Roman" w:hAnsi="Times New Roman" w:cs="Times New Roman"/>
          <w:sz w:val="28"/>
          <w:szCs w:val="28"/>
        </w:rPr>
        <w:t>.</w:t>
      </w:r>
    </w:p>
    <w:p w:rsidR="007A384C" w:rsidRPr="00FE2174" w:rsidRDefault="00D07114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A384C"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работнику</w:t>
      </w:r>
      <w:r w:rsidR="00D0711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 w:rsidR="00D07114"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7A384C" w:rsidRPr="00FE2174" w:rsidRDefault="00D07114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A384C"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7A384C" w:rsidRPr="00FE2174" w:rsidRDefault="007A384C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</w:t>
      </w:r>
      <w:r w:rsidR="00D0711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правонарушений.</w:t>
      </w:r>
    </w:p>
    <w:p w:rsidR="007A384C" w:rsidRPr="00FE2174" w:rsidRDefault="00D07114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7A384C" w:rsidRPr="00FE2174" w:rsidRDefault="00D07114" w:rsidP="007A384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A384C"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E82BA4" w:rsidRDefault="00D07114" w:rsidP="0095508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14.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</w:t>
      </w:r>
      <w:r w:rsidR="00027340">
        <w:rPr>
          <w:rFonts w:ascii="Times New Roman" w:hAnsi="Times New Roman" w:cs="Times New Roman"/>
          <w:sz w:val="28"/>
          <w:szCs w:val="28"/>
        </w:rPr>
        <w:t>,</w:t>
      </w:r>
      <w:r w:rsidR="007A384C" w:rsidRPr="00FE2174">
        <w:rPr>
          <w:rFonts w:ascii="Times New Roman" w:hAnsi="Times New Roman" w:cs="Times New Roman"/>
          <w:sz w:val="28"/>
          <w:szCs w:val="28"/>
        </w:rPr>
        <w:t xml:space="preserve">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sectPr w:rsidR="00E82BA4" w:rsidSect="00B8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7A384C"/>
    <w:rsid w:val="00027340"/>
    <w:rsid w:val="0007663F"/>
    <w:rsid w:val="00186C00"/>
    <w:rsid w:val="002C3231"/>
    <w:rsid w:val="005057C5"/>
    <w:rsid w:val="006413C0"/>
    <w:rsid w:val="007A384C"/>
    <w:rsid w:val="00901E06"/>
    <w:rsid w:val="0095508B"/>
    <w:rsid w:val="00A569C0"/>
    <w:rsid w:val="00AF05E0"/>
    <w:rsid w:val="00B840FB"/>
    <w:rsid w:val="00BD7FC0"/>
    <w:rsid w:val="00D07114"/>
    <w:rsid w:val="00D456B1"/>
    <w:rsid w:val="00DA5DD3"/>
    <w:rsid w:val="00E82BA4"/>
    <w:rsid w:val="00F5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10</cp:revision>
  <cp:lastPrinted>2020-03-11T06:41:00Z</cp:lastPrinted>
  <dcterms:created xsi:type="dcterms:W3CDTF">2016-09-05T10:46:00Z</dcterms:created>
  <dcterms:modified xsi:type="dcterms:W3CDTF">2020-03-11T06:42:00Z</dcterms:modified>
</cp:coreProperties>
</file>